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7989" w14:textId="23EA1DB7" w:rsidR="00F666C5" w:rsidRPr="00830295" w:rsidRDefault="00F666C5" w:rsidP="00207535">
      <w:pPr>
        <w:tabs>
          <w:tab w:val="left" w:pos="25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Organ:</w:t>
      </w:r>
      <w:r w:rsidR="00EA657E">
        <w:rPr>
          <w:rFonts w:ascii="Arial" w:hAnsi="Arial" w:cs="Arial"/>
        </w:rPr>
        <w:tab/>
      </w:r>
      <w:r w:rsidR="00F15E8D">
        <w:rPr>
          <w:rStyle w:val="Sidnummer"/>
          <w:rFonts w:ascii="Arial" w:hAnsi="Arial" w:cs="Arial"/>
        </w:rPr>
        <w:t>Pensionär- och handikapprådet</w:t>
      </w:r>
    </w:p>
    <w:p w14:paraId="42FC660B" w14:textId="77777777" w:rsidR="00F666C5" w:rsidRPr="00830295" w:rsidRDefault="00F666C5" w:rsidP="00207535">
      <w:pPr>
        <w:rPr>
          <w:rFonts w:ascii="Arial" w:hAnsi="Arial" w:cs="Arial"/>
        </w:rPr>
      </w:pPr>
    </w:p>
    <w:p w14:paraId="67E395C7" w14:textId="39EB7BA1" w:rsidR="00FC7768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Tid: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57FC6">
        <w:rPr>
          <w:rFonts w:ascii="Arial" w:hAnsi="Arial" w:cs="Arial"/>
        </w:rPr>
        <w:t>2020</w:t>
      </w:r>
      <w:r w:rsidR="00904494">
        <w:rPr>
          <w:rFonts w:ascii="Arial" w:hAnsi="Arial" w:cs="Arial"/>
        </w:rPr>
        <w:t>-</w:t>
      </w:r>
      <w:r w:rsidR="00922B3C">
        <w:rPr>
          <w:rFonts w:ascii="Arial" w:hAnsi="Arial" w:cs="Arial"/>
        </w:rPr>
        <w:t>11</w:t>
      </w:r>
      <w:r w:rsidR="001774B6">
        <w:rPr>
          <w:rFonts w:ascii="Arial" w:hAnsi="Arial" w:cs="Arial"/>
        </w:rPr>
        <w:t>-0</w:t>
      </w:r>
      <w:r w:rsidR="002170A7">
        <w:rPr>
          <w:rFonts w:ascii="Arial" w:hAnsi="Arial" w:cs="Arial"/>
        </w:rPr>
        <w:t>3</w:t>
      </w:r>
      <w:r w:rsidR="00205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klockan </w:t>
      </w:r>
      <w:r w:rsidR="000C5654">
        <w:rPr>
          <w:rFonts w:ascii="Arial" w:hAnsi="Arial" w:cs="Arial"/>
        </w:rPr>
        <w:t>1</w:t>
      </w:r>
      <w:r w:rsidR="00922B3C">
        <w:rPr>
          <w:rFonts w:ascii="Arial" w:hAnsi="Arial" w:cs="Arial"/>
        </w:rPr>
        <w:t>0</w:t>
      </w:r>
      <w:r w:rsidR="000C5654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Pr="00EC0ECE">
        <w:rPr>
          <w:rFonts w:ascii="Arial" w:hAnsi="Arial" w:cs="Arial"/>
        </w:rPr>
        <w:t xml:space="preserve">– </w:t>
      </w:r>
      <w:r w:rsidR="00443982" w:rsidRPr="007344EF">
        <w:rPr>
          <w:rFonts w:ascii="Arial" w:hAnsi="Arial" w:cs="Arial"/>
        </w:rPr>
        <w:t>1</w:t>
      </w:r>
      <w:r w:rsidR="00922B3C">
        <w:rPr>
          <w:rFonts w:ascii="Arial" w:hAnsi="Arial" w:cs="Arial"/>
        </w:rPr>
        <w:t>2</w:t>
      </w:r>
      <w:r w:rsidR="001774B6">
        <w:rPr>
          <w:rFonts w:ascii="Arial" w:hAnsi="Arial" w:cs="Arial"/>
        </w:rPr>
        <w:t>.00</w:t>
      </w:r>
    </w:p>
    <w:p w14:paraId="20F5CEB5" w14:textId="77777777"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07C050" w14:textId="394E0061"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Plats: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Malå </w:t>
      </w:r>
      <w:r w:rsidR="00922B3C">
        <w:rPr>
          <w:rFonts w:ascii="Arial" w:hAnsi="Arial" w:cs="Arial"/>
        </w:rPr>
        <w:t>hotell</w:t>
      </w:r>
    </w:p>
    <w:p w14:paraId="71696645" w14:textId="77777777" w:rsidR="00F666C5" w:rsidRDefault="00F666C5" w:rsidP="00207535">
      <w:pPr>
        <w:rPr>
          <w:rFonts w:ascii="Arial" w:hAnsi="Arial" w:cs="Arial"/>
        </w:rPr>
      </w:pPr>
    </w:p>
    <w:p w14:paraId="73856185" w14:textId="214AED1C"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Närvarande: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22B3C">
        <w:rPr>
          <w:rFonts w:ascii="Arial" w:hAnsi="Arial" w:cs="Arial"/>
        </w:rPr>
        <w:t>Lennart Gustavsson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ordf</w:t>
      </w:r>
      <w:proofErr w:type="spellEnd"/>
      <w:r>
        <w:rPr>
          <w:rFonts w:ascii="Arial" w:hAnsi="Arial" w:cs="Arial"/>
        </w:rPr>
        <w:t xml:space="preserve"> </w:t>
      </w:r>
    </w:p>
    <w:p w14:paraId="5EFB2047" w14:textId="20DE95DA" w:rsidR="000B5C7E" w:rsidRDefault="000B5C7E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6D6D">
        <w:rPr>
          <w:rFonts w:ascii="Arial" w:hAnsi="Arial" w:cs="Arial"/>
        </w:rPr>
        <w:t xml:space="preserve">Hervor Johansson, </w:t>
      </w:r>
      <w:proofErr w:type="spellStart"/>
      <w:r w:rsidR="00386D6D">
        <w:rPr>
          <w:rFonts w:ascii="Arial" w:hAnsi="Arial" w:cs="Arial"/>
        </w:rPr>
        <w:t>HjärtL</w:t>
      </w:r>
      <w:r w:rsidR="00033251">
        <w:rPr>
          <w:rFonts w:ascii="Arial" w:hAnsi="Arial" w:cs="Arial"/>
        </w:rPr>
        <w:t>ung</w:t>
      </w:r>
      <w:proofErr w:type="spellEnd"/>
      <w:r w:rsidR="00224CDD">
        <w:rPr>
          <w:rFonts w:ascii="Arial" w:hAnsi="Arial" w:cs="Arial"/>
        </w:rPr>
        <w:t xml:space="preserve"> </w:t>
      </w:r>
    </w:p>
    <w:p w14:paraId="1627831F" w14:textId="4E3C6136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Elisabet Persson, SPF</w:t>
      </w:r>
    </w:p>
    <w:p w14:paraId="6A991D19" w14:textId="0860A8BD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Harriet Lindblom, SPF</w:t>
      </w:r>
    </w:p>
    <w:p w14:paraId="16C4F200" w14:textId="56F6C6DA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Sören Blom, PRO</w:t>
      </w:r>
    </w:p>
    <w:p w14:paraId="6A8BDA19" w14:textId="6230DA93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Anita Östlund, SKPF</w:t>
      </w:r>
    </w:p>
    <w:p w14:paraId="05356036" w14:textId="3D1A36F2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Kurt-Lennart Öhman, SKPF</w:t>
      </w:r>
    </w:p>
    <w:p w14:paraId="59DAA58E" w14:textId="01B69B01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Stig Forsgren, SPF</w:t>
      </w:r>
    </w:p>
    <w:p w14:paraId="6B5FDEFE" w14:textId="5437840B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Ruth Holmquist, SPF</w:t>
      </w:r>
    </w:p>
    <w:p w14:paraId="70D17495" w14:textId="50643983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Emma Grensell, </w:t>
      </w:r>
      <w:proofErr w:type="spellStart"/>
      <w:r>
        <w:rPr>
          <w:rFonts w:ascii="Arial" w:hAnsi="Arial" w:cs="Arial"/>
        </w:rPr>
        <w:t>Omsorgsavd</w:t>
      </w:r>
      <w:proofErr w:type="spellEnd"/>
    </w:p>
    <w:p w14:paraId="2FFF2E68" w14:textId="7008FC56" w:rsidR="00922B3C" w:rsidRDefault="00922B3C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Bernt </w:t>
      </w:r>
      <w:proofErr w:type="spellStart"/>
      <w:r>
        <w:rPr>
          <w:rFonts w:ascii="Arial" w:hAnsi="Arial" w:cs="Arial"/>
        </w:rPr>
        <w:t>Bregmo</w:t>
      </w:r>
      <w:proofErr w:type="spellEnd"/>
      <w:r>
        <w:rPr>
          <w:rFonts w:ascii="Arial" w:hAnsi="Arial" w:cs="Arial"/>
        </w:rPr>
        <w:t>, SPF</w:t>
      </w:r>
    </w:p>
    <w:p w14:paraId="480D03F9" w14:textId="7C9DBE5B" w:rsidR="00B94B68" w:rsidRDefault="00B94B68" w:rsidP="00B94B68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Inger Selin</w:t>
      </w:r>
      <w:r w:rsidRPr="00EF4518">
        <w:rPr>
          <w:rFonts w:ascii="Arial" w:hAnsi="Arial" w:cs="Arial"/>
        </w:rPr>
        <w:t xml:space="preserve">, </w:t>
      </w:r>
      <w:proofErr w:type="spellStart"/>
      <w:r w:rsidRPr="00EF4518">
        <w:rPr>
          <w:rFonts w:ascii="Arial" w:hAnsi="Arial" w:cs="Arial"/>
        </w:rPr>
        <w:t>sekr</w:t>
      </w:r>
      <w:proofErr w:type="spellEnd"/>
      <w:r w:rsidRPr="00EF4518">
        <w:rPr>
          <w:rFonts w:ascii="Arial" w:hAnsi="Arial" w:cs="Arial"/>
        </w:rPr>
        <w:t xml:space="preserve"> </w:t>
      </w:r>
    </w:p>
    <w:p w14:paraId="4E8D9804" w14:textId="071A0851" w:rsidR="00E223AB" w:rsidRDefault="00E223AB" w:rsidP="00B94B68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Marjet Gustavsson, deltar mellan 11.30 – 12.00</w:t>
      </w:r>
    </w:p>
    <w:p w14:paraId="365E3802" w14:textId="77777777" w:rsidR="002918F9" w:rsidRDefault="002918F9" w:rsidP="000D1361">
      <w:pPr>
        <w:tabs>
          <w:tab w:val="left" w:pos="3420"/>
        </w:tabs>
        <w:rPr>
          <w:rFonts w:ascii="Arial" w:hAnsi="Arial" w:cs="Arial"/>
        </w:rPr>
      </w:pPr>
    </w:p>
    <w:p w14:paraId="57976251" w14:textId="77777777" w:rsidR="002918F9" w:rsidRDefault="002918F9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65A3A31A" w14:textId="77777777" w:rsidR="00025C28" w:rsidRDefault="00025C28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2924DFFE" w14:textId="77777777" w:rsidR="00F7428F" w:rsidRPr="00F7428F" w:rsidRDefault="00F7428F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40D6A64A" w14:textId="7554350D" w:rsidR="00D35B31" w:rsidRPr="00E223AB" w:rsidRDefault="002170A7" w:rsidP="00207535">
      <w:pPr>
        <w:tabs>
          <w:tab w:val="left" w:pos="3420"/>
        </w:tabs>
        <w:ind w:left="25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Inledning</w:t>
      </w:r>
    </w:p>
    <w:p w14:paraId="7036B325" w14:textId="77777777" w:rsidR="00982942" w:rsidRDefault="00982942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66B989A3" w14:textId="698EFF67" w:rsidR="00982942" w:rsidRDefault="002170A7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Ordförande Lennart Gustavsson hälsar alla välkomna och inleder mötet med att säga att d</w:t>
      </w:r>
      <w:r w:rsidR="00982942">
        <w:rPr>
          <w:rFonts w:ascii="Arial" w:hAnsi="Arial" w:cs="Arial"/>
        </w:rPr>
        <w:t xml:space="preserve">et här är inte ett traditionellt möte för Pensionärs- och handikapprådets ledamöter utan det här är ett dialogmöte där representanterna har fått bjuda in fler deltagare. </w:t>
      </w:r>
      <w:r>
        <w:rPr>
          <w:rFonts w:ascii="Arial" w:hAnsi="Arial" w:cs="Arial"/>
        </w:rPr>
        <w:t>Syftet är att Lennart</w:t>
      </w:r>
      <w:r w:rsidR="00982942">
        <w:rPr>
          <w:rFonts w:ascii="Arial" w:hAnsi="Arial" w:cs="Arial"/>
        </w:rPr>
        <w:t xml:space="preserve"> vill att det här rådet ska fungera bättre i framtiden än vad det gör idag. Det finns </w:t>
      </w:r>
      <w:r>
        <w:rPr>
          <w:rFonts w:ascii="Arial" w:hAnsi="Arial" w:cs="Arial"/>
        </w:rPr>
        <w:t xml:space="preserve">i reglementet för pensionärs- och handikapprådet angivet </w:t>
      </w:r>
      <w:r w:rsidR="00982942">
        <w:rPr>
          <w:rFonts w:ascii="Arial" w:hAnsi="Arial" w:cs="Arial"/>
        </w:rPr>
        <w:t xml:space="preserve">föreningar som </w:t>
      </w:r>
      <w:r>
        <w:rPr>
          <w:rFonts w:ascii="Arial" w:hAnsi="Arial" w:cs="Arial"/>
        </w:rPr>
        <w:t xml:space="preserve">ska ha representanter i rådet men som </w:t>
      </w:r>
      <w:r w:rsidR="00982942">
        <w:rPr>
          <w:rFonts w:ascii="Arial" w:hAnsi="Arial" w:cs="Arial"/>
        </w:rPr>
        <w:t>inte ens har en aktiv förening i Malå</w:t>
      </w:r>
      <w:r>
        <w:rPr>
          <w:rFonts w:ascii="Arial" w:hAnsi="Arial" w:cs="Arial"/>
        </w:rPr>
        <w:t>.</w:t>
      </w:r>
      <w:r w:rsidR="00982942">
        <w:rPr>
          <w:rFonts w:ascii="Arial" w:hAnsi="Arial" w:cs="Arial"/>
        </w:rPr>
        <w:t xml:space="preserve"> Lennart har ett önskemål om att man har 4 årliga dialoger där man bjuder in brett, gärna med tema och inskickade frågeställningar.</w:t>
      </w:r>
    </w:p>
    <w:p w14:paraId="645E7FF7" w14:textId="1860242A" w:rsidR="00982942" w:rsidRDefault="00982942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14:paraId="3B581548" w14:textId="16D62992" w:rsidR="00982942" w:rsidRDefault="00982942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982942">
        <w:rPr>
          <w:rFonts w:ascii="Arial" w:hAnsi="Arial" w:cs="Arial"/>
          <w:u w:val="single"/>
        </w:rPr>
        <w:t>Inskickade frågor</w:t>
      </w:r>
    </w:p>
    <w:p w14:paraId="31057459" w14:textId="394D378D" w:rsidR="00982942" w:rsidRDefault="00982942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14:paraId="6258DF0F" w14:textId="2CFA1A5F" w:rsidR="00982942" w:rsidRDefault="00982942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Det har inkommit frågor som besvaras</w:t>
      </w:r>
      <w:r w:rsidR="00E223AB">
        <w:rPr>
          <w:rFonts w:ascii="Arial" w:hAnsi="Arial" w:cs="Arial"/>
        </w:rPr>
        <w:t xml:space="preserve"> muntligt</w:t>
      </w:r>
      <w:r>
        <w:rPr>
          <w:rFonts w:ascii="Arial" w:hAnsi="Arial" w:cs="Arial"/>
        </w:rPr>
        <w:t xml:space="preserve"> under mötet</w:t>
      </w:r>
      <w:r w:rsidR="00E223AB">
        <w:rPr>
          <w:rFonts w:ascii="Arial" w:hAnsi="Arial" w:cs="Arial"/>
        </w:rPr>
        <w:t xml:space="preserve"> och dessa svar </w:t>
      </w:r>
      <w:r w:rsidR="002170A7">
        <w:rPr>
          <w:rFonts w:ascii="Arial" w:hAnsi="Arial" w:cs="Arial"/>
        </w:rPr>
        <w:t>mejlas</w:t>
      </w:r>
      <w:r w:rsidR="00E223AB">
        <w:rPr>
          <w:rFonts w:ascii="Arial" w:hAnsi="Arial" w:cs="Arial"/>
        </w:rPr>
        <w:t xml:space="preserve"> ut till deltagarna efter mötet</w:t>
      </w:r>
      <w:r w:rsidR="002170A7">
        <w:rPr>
          <w:rFonts w:ascii="Arial" w:hAnsi="Arial" w:cs="Arial"/>
        </w:rPr>
        <w:t>.</w:t>
      </w:r>
    </w:p>
    <w:p w14:paraId="65883EA4" w14:textId="36D806E6" w:rsidR="00E223AB" w:rsidRDefault="00E223AB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14:paraId="188D7FEC" w14:textId="21347D64" w:rsidR="00E223AB" w:rsidRDefault="00E223AB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Projekt</w:t>
      </w:r>
    </w:p>
    <w:p w14:paraId="25E05426" w14:textId="2A090C20" w:rsidR="00E223AB" w:rsidRDefault="00E223AB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14:paraId="3822E4B1" w14:textId="546F7A3F" w:rsidR="00E223AB" w:rsidRDefault="00E223AB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E223AB">
        <w:rPr>
          <w:rFonts w:ascii="Arial" w:hAnsi="Arial" w:cs="Arial"/>
        </w:rPr>
        <w:t>Lennart</w:t>
      </w:r>
      <w:r>
        <w:rPr>
          <w:rFonts w:ascii="Arial" w:hAnsi="Arial" w:cs="Arial"/>
        </w:rPr>
        <w:t xml:space="preserve"> informerar om ett projekt</w:t>
      </w:r>
      <w:r w:rsidR="001F2E24">
        <w:rPr>
          <w:rFonts w:ascii="Arial" w:hAnsi="Arial" w:cs="Arial"/>
        </w:rPr>
        <w:t xml:space="preserve"> genom LEADER Lappland (glesbyg</w:t>
      </w:r>
      <w:r w:rsidR="00C0201A">
        <w:rPr>
          <w:rFonts w:ascii="Arial" w:hAnsi="Arial" w:cs="Arial"/>
        </w:rPr>
        <w:t>d</w:t>
      </w:r>
      <w:r w:rsidR="001F2E24">
        <w:rPr>
          <w:rFonts w:ascii="Arial" w:hAnsi="Arial" w:cs="Arial"/>
        </w:rPr>
        <w:t>smedel)</w:t>
      </w:r>
      <w:r>
        <w:rPr>
          <w:rFonts w:ascii="Arial" w:hAnsi="Arial" w:cs="Arial"/>
        </w:rPr>
        <w:t xml:space="preserve"> som drivs tillsammans med Hembygdsföreningen</w:t>
      </w:r>
      <w:r w:rsidR="001F2E24">
        <w:rPr>
          <w:rFonts w:ascii="Arial" w:hAnsi="Arial" w:cs="Arial"/>
        </w:rPr>
        <w:t xml:space="preserve"> och några and</w:t>
      </w:r>
      <w:r w:rsidR="002170A7">
        <w:rPr>
          <w:rFonts w:ascii="Arial" w:hAnsi="Arial" w:cs="Arial"/>
        </w:rPr>
        <w:softHyphen/>
      </w:r>
      <w:r w:rsidR="001F2E24">
        <w:rPr>
          <w:rFonts w:ascii="Arial" w:hAnsi="Arial" w:cs="Arial"/>
        </w:rPr>
        <w:t>ra föreningar där pengarna ska användas till att göra hembygdsområdet mer levande.</w:t>
      </w:r>
    </w:p>
    <w:p w14:paraId="00231184" w14:textId="77777777" w:rsidR="001F2E24" w:rsidRDefault="001F2E2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1A2083E4" w14:textId="2AC8299C" w:rsidR="001F2E24" w:rsidRDefault="001F2E24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1F2E24">
        <w:rPr>
          <w:rFonts w:ascii="Arial" w:hAnsi="Arial" w:cs="Arial"/>
          <w:u w:val="single"/>
        </w:rPr>
        <w:lastRenderedPageBreak/>
        <w:t>Statsbidrag</w:t>
      </w:r>
    </w:p>
    <w:p w14:paraId="47576B5A" w14:textId="5C63B35E" w:rsidR="001F2E24" w:rsidRDefault="001F2E24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14:paraId="227BC874" w14:textId="087FB261" w:rsidR="001F2E24" w:rsidRDefault="001F2E24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Lennart informerar om att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Corona</w:t>
      </w:r>
      <w:r w:rsidR="00A9012D">
        <w:rPr>
          <w:rFonts w:ascii="Arial" w:hAnsi="Arial" w:cs="Arial"/>
        </w:rPr>
        <w:t>-pandemin</w:t>
      </w:r>
      <w:r>
        <w:rPr>
          <w:rFonts w:ascii="Arial" w:hAnsi="Arial" w:cs="Arial"/>
        </w:rPr>
        <w:t xml:space="preserve"> så har statsbidragen varit ganska generösa och inte så styrda vad de ska användas till. I Ma</w:t>
      </w:r>
      <w:r w:rsidR="007A099B">
        <w:rPr>
          <w:rFonts w:ascii="Arial" w:hAnsi="Arial" w:cs="Arial"/>
        </w:rPr>
        <w:softHyphen/>
      </w:r>
      <w:r>
        <w:rPr>
          <w:rFonts w:ascii="Arial" w:hAnsi="Arial" w:cs="Arial"/>
        </w:rPr>
        <w:t>lå har inte skatteintäkterna påverkats särskilt negativt</w:t>
      </w:r>
      <w:r w:rsidR="00A9012D">
        <w:rPr>
          <w:rFonts w:ascii="Arial" w:hAnsi="Arial" w:cs="Arial"/>
        </w:rPr>
        <w:t xml:space="preserve"> och det har inte skett särskilt många permitteringar heller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Corona-pandemi</w:t>
      </w:r>
      <w:r w:rsidR="00A9012D">
        <w:rPr>
          <w:rFonts w:ascii="Arial" w:hAnsi="Arial" w:cs="Arial"/>
        </w:rPr>
        <w:t>n, än så länge.</w:t>
      </w:r>
    </w:p>
    <w:p w14:paraId="20B01BE0" w14:textId="1F2A1CC5" w:rsidR="007A099B" w:rsidRDefault="007A099B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14:paraId="32E74E07" w14:textId="25EAE19F" w:rsidR="007A099B" w:rsidRDefault="007A099B" w:rsidP="007A099B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1F2E24">
        <w:rPr>
          <w:rFonts w:ascii="Arial" w:hAnsi="Arial" w:cs="Arial"/>
        </w:rPr>
        <w:t>Marjet Gustavsson berättar om att det är sökt ett statsbidrag</w:t>
      </w:r>
      <w:r>
        <w:rPr>
          <w:rFonts w:ascii="Arial" w:hAnsi="Arial" w:cs="Arial"/>
        </w:rPr>
        <w:t xml:space="preserve"> </w:t>
      </w:r>
      <w:r w:rsidRPr="001F2E24">
        <w:rPr>
          <w:rFonts w:ascii="Arial" w:hAnsi="Arial" w:cs="Arial"/>
        </w:rPr>
        <w:t xml:space="preserve">som handlar om att minska ensamheten </w:t>
      </w:r>
      <w:r>
        <w:rPr>
          <w:rFonts w:ascii="Arial" w:hAnsi="Arial" w:cs="Arial"/>
        </w:rPr>
        <w:t>bland</w:t>
      </w:r>
      <w:r w:rsidRPr="001F2E24">
        <w:rPr>
          <w:rFonts w:ascii="Arial" w:hAnsi="Arial" w:cs="Arial"/>
        </w:rPr>
        <w:t xml:space="preserve"> äldre </w:t>
      </w:r>
      <w:r>
        <w:rPr>
          <w:rFonts w:ascii="Arial" w:hAnsi="Arial" w:cs="Arial"/>
        </w:rPr>
        <w:t xml:space="preserve">där ABF står som projektägare. Man har inte fått svar ännu på den ansökan. (Det rör sig om ca 500 000 kr). </w:t>
      </w:r>
    </w:p>
    <w:p w14:paraId="4FEC64E0" w14:textId="3AE6B985" w:rsidR="00A9012D" w:rsidRDefault="00A9012D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14:paraId="4067FC7B" w14:textId="3ABA8EA7" w:rsidR="00A9012D" w:rsidRPr="00A9012D" w:rsidRDefault="00A9012D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A9012D">
        <w:rPr>
          <w:rFonts w:ascii="Arial" w:hAnsi="Arial" w:cs="Arial"/>
          <w:u w:val="single"/>
        </w:rPr>
        <w:t>Ska vi ha kvar pensionärs- och handikapprådet som det ser ut idag?</w:t>
      </w:r>
    </w:p>
    <w:p w14:paraId="403DCD40" w14:textId="24CEBECD" w:rsidR="001F2E24" w:rsidRDefault="001F2E24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14:paraId="659E3DBD" w14:textId="40F81663" w:rsidR="001F2E24" w:rsidRDefault="00A9012D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A9012D">
        <w:rPr>
          <w:rFonts w:ascii="Arial" w:hAnsi="Arial" w:cs="Arial"/>
        </w:rPr>
        <w:t xml:space="preserve">Diskussion om </w:t>
      </w:r>
      <w:r>
        <w:rPr>
          <w:rFonts w:ascii="Arial" w:hAnsi="Arial" w:cs="Arial"/>
        </w:rPr>
        <w:t xml:space="preserve">hur pensionärs och handikapprådet ska se ut i framtiden. Deltagarna på mötet är överens om att rådet fortsätter se ut som det gör idag men att man adjungerar representanter från sin egen förening men </w:t>
      </w:r>
      <w:r w:rsidR="00AE2A3E">
        <w:rPr>
          <w:rFonts w:ascii="Arial" w:hAnsi="Arial" w:cs="Arial"/>
        </w:rPr>
        <w:t>eventuellt</w:t>
      </w:r>
      <w:r>
        <w:rPr>
          <w:rFonts w:ascii="Arial" w:hAnsi="Arial" w:cs="Arial"/>
        </w:rPr>
        <w:t xml:space="preserve"> också från andra föreningar på kommande möten</w:t>
      </w:r>
      <w:r w:rsidR="007A099B">
        <w:rPr>
          <w:rFonts w:ascii="Arial" w:hAnsi="Arial" w:cs="Arial"/>
        </w:rPr>
        <w:t>, gärna med ett tema eller två.</w:t>
      </w:r>
    </w:p>
    <w:p w14:paraId="2BCE6298" w14:textId="27A927F4" w:rsidR="00AE2A3E" w:rsidRDefault="00AE2A3E" w:rsidP="00904494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14:paraId="1F6E811A" w14:textId="599B5358" w:rsidR="00AE2A3E" w:rsidRPr="00AE2A3E" w:rsidRDefault="00AE2A3E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AE2A3E">
        <w:rPr>
          <w:rFonts w:ascii="Arial" w:hAnsi="Arial" w:cs="Arial"/>
          <w:u w:val="single"/>
        </w:rPr>
        <w:t>Verksamhetsplan</w:t>
      </w:r>
    </w:p>
    <w:p w14:paraId="3FEF8622" w14:textId="77777777" w:rsidR="006A49AF" w:rsidRPr="00035E1B" w:rsidRDefault="006A49AF" w:rsidP="00392C0F">
      <w:pPr>
        <w:ind w:left="2520"/>
        <w:rPr>
          <w:rFonts w:ascii="Arial" w:hAnsi="Arial" w:cs="Arial"/>
        </w:rPr>
      </w:pPr>
    </w:p>
    <w:p w14:paraId="62F99B9E" w14:textId="42AC6C5B" w:rsidR="006654E9" w:rsidRDefault="00AE2A3E" w:rsidP="00513CF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Lennart och Inger gör ett utkast till verksamhetsplan 2021 som skickas ut till ledamöterna innan 20 november</w:t>
      </w:r>
      <w:r w:rsidR="00C0201A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. Ledamöterna skickar in sina förslag till ändring senast </w:t>
      </w:r>
      <w:r w:rsidR="00C0201A">
        <w:rPr>
          <w:rFonts w:ascii="Arial" w:hAnsi="Arial" w:cs="Arial"/>
        </w:rPr>
        <w:t xml:space="preserve">15 januari 2021. På årets första möte som är den 25 januari 2021 </w:t>
      </w:r>
      <w:r>
        <w:rPr>
          <w:rFonts w:ascii="Arial" w:hAnsi="Arial" w:cs="Arial"/>
        </w:rPr>
        <w:t>diskuteras och hanteras</w:t>
      </w:r>
      <w:r w:rsidR="00C0201A">
        <w:rPr>
          <w:rFonts w:ascii="Arial" w:hAnsi="Arial" w:cs="Arial"/>
        </w:rPr>
        <w:t xml:space="preserve"> utkastet</w:t>
      </w:r>
      <w:r w:rsidR="007A099B">
        <w:rPr>
          <w:rFonts w:ascii="Arial" w:hAnsi="Arial" w:cs="Arial"/>
        </w:rPr>
        <w:t xml:space="preserve"> där förslagen är inlagda</w:t>
      </w:r>
      <w:r w:rsidR="00C0201A">
        <w:rPr>
          <w:rFonts w:ascii="Arial" w:hAnsi="Arial" w:cs="Arial"/>
        </w:rPr>
        <w:t xml:space="preserve"> så att det blir en färdig verksamhetsplan </w:t>
      </w:r>
      <w:r w:rsidR="007A099B">
        <w:rPr>
          <w:rFonts w:ascii="Arial" w:hAnsi="Arial" w:cs="Arial"/>
        </w:rPr>
        <w:t xml:space="preserve">för </w:t>
      </w:r>
      <w:r w:rsidR="00C0201A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. </w:t>
      </w:r>
    </w:p>
    <w:p w14:paraId="1346E7D8" w14:textId="22391419" w:rsidR="00C0201A" w:rsidRDefault="00C0201A" w:rsidP="00513CF6">
      <w:pPr>
        <w:ind w:left="2520"/>
        <w:rPr>
          <w:rFonts w:ascii="Arial" w:hAnsi="Arial" w:cs="Arial"/>
        </w:rPr>
      </w:pPr>
    </w:p>
    <w:p w14:paraId="02C4D9A1" w14:textId="042EFEC3" w:rsidR="00C0201A" w:rsidRPr="00C0201A" w:rsidRDefault="00C0201A" w:rsidP="00513CF6">
      <w:pPr>
        <w:ind w:left="2520"/>
        <w:rPr>
          <w:rFonts w:ascii="Arial" w:hAnsi="Arial" w:cs="Arial"/>
          <w:u w:val="single"/>
        </w:rPr>
      </w:pPr>
      <w:r w:rsidRPr="00C0201A">
        <w:rPr>
          <w:rFonts w:ascii="Arial" w:hAnsi="Arial" w:cs="Arial"/>
          <w:u w:val="single"/>
        </w:rPr>
        <w:t>Möten 2021</w:t>
      </w:r>
    </w:p>
    <w:p w14:paraId="189BD5A3" w14:textId="19F01F70" w:rsidR="00AE2A3E" w:rsidRDefault="00AE2A3E" w:rsidP="00513CF6">
      <w:pPr>
        <w:ind w:left="2520"/>
        <w:rPr>
          <w:rFonts w:ascii="Arial" w:hAnsi="Arial" w:cs="Arial"/>
        </w:rPr>
      </w:pPr>
    </w:p>
    <w:p w14:paraId="2BF2BFB0" w14:textId="56D8A16F" w:rsidR="00C0201A" w:rsidRDefault="00C0201A" w:rsidP="00513CF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Pensionärs och handikapprådets möten för 2021 blir 25 januari, 3 maj, 30 augusti och 8 november. Alla möten börjar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13.00.</w:t>
      </w:r>
    </w:p>
    <w:p w14:paraId="42DA022A" w14:textId="77777777" w:rsidR="00AE2A3E" w:rsidRDefault="00AE2A3E" w:rsidP="00513CF6">
      <w:pPr>
        <w:ind w:left="2520"/>
        <w:rPr>
          <w:rFonts w:ascii="Arial" w:hAnsi="Arial" w:cs="Arial"/>
        </w:rPr>
      </w:pPr>
    </w:p>
    <w:p w14:paraId="09DF4505" w14:textId="6868CC01" w:rsidR="00F666C5" w:rsidRDefault="00F666C5" w:rsidP="00CE490A">
      <w:pPr>
        <w:ind w:left="2552"/>
        <w:rPr>
          <w:rFonts w:ascii="Arial" w:hAnsi="Arial"/>
        </w:rPr>
      </w:pPr>
      <w:r>
        <w:rPr>
          <w:rFonts w:ascii="Arial" w:hAnsi="Arial"/>
        </w:rPr>
        <w:t>Vid p</w:t>
      </w:r>
      <w:r w:rsidR="00B51AAA">
        <w:rPr>
          <w:rFonts w:ascii="Arial" w:hAnsi="Arial"/>
        </w:rPr>
        <w:t>ennan</w:t>
      </w:r>
    </w:p>
    <w:p w14:paraId="7FE07C30" w14:textId="689E84D5" w:rsidR="00F666C5" w:rsidRPr="00C96D4F" w:rsidRDefault="00CE490A" w:rsidP="00CE490A">
      <w:pPr>
        <w:ind w:left="2520"/>
        <w:rPr>
          <w:rFonts w:ascii="Arial" w:hAnsi="Arial"/>
          <w:u w:val="single"/>
        </w:rPr>
      </w:pPr>
      <w:r>
        <w:rPr>
          <w:rFonts w:ascii="Arial" w:hAnsi="Arial"/>
          <w:noProof/>
        </w:rPr>
        <w:drawing>
          <wp:inline distT="0" distB="0" distL="0" distR="0" wp14:anchorId="3B52E9C8" wp14:editId="0700FB51">
            <wp:extent cx="1261871" cy="3429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788" cy="35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6C5" w:rsidRPr="00C96D4F">
        <w:rPr>
          <w:rFonts w:ascii="Arial" w:hAnsi="Arial"/>
          <w:u w:val="single"/>
        </w:rPr>
        <w:tab/>
      </w:r>
      <w:r w:rsidR="00F666C5" w:rsidRPr="00C96D4F">
        <w:rPr>
          <w:rFonts w:ascii="Arial" w:hAnsi="Arial"/>
        </w:rPr>
        <w:tab/>
      </w:r>
      <w:r>
        <w:rPr>
          <w:noProof/>
        </w:rPr>
        <w:drawing>
          <wp:inline distT="0" distB="0" distL="0" distR="0" wp14:anchorId="245AC343" wp14:editId="574DB139">
            <wp:extent cx="1600200" cy="429432"/>
            <wp:effectExtent l="0" t="0" r="0" b="8890"/>
            <wp:docPr id="4" name="Bildobjekt 4" descr="C:\Users\ingers\AppData\Local\Microsoft\Windows\INetCache\Content.Word\Lennart Gustavs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rs\AppData\Local\Microsoft\Windows\INetCache\Content.Word\Lennart Gustavss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37" cy="4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6C5" w:rsidRPr="00C96D4F">
        <w:rPr>
          <w:rFonts w:ascii="Arial" w:hAnsi="Arial"/>
          <w:u w:val="single"/>
        </w:rPr>
        <w:tab/>
      </w:r>
    </w:p>
    <w:p w14:paraId="62094D13" w14:textId="6C98AE6A" w:rsidR="00F666C5" w:rsidRDefault="009122C1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Inger Selin</w:t>
      </w:r>
      <w:r w:rsidR="00F666C5">
        <w:rPr>
          <w:rFonts w:ascii="Arial" w:hAnsi="Arial"/>
        </w:rPr>
        <w:tab/>
      </w:r>
      <w:r w:rsidR="00C0201A">
        <w:rPr>
          <w:rFonts w:ascii="Arial" w:hAnsi="Arial"/>
        </w:rPr>
        <w:t>Lennart Gustavsson</w:t>
      </w:r>
    </w:p>
    <w:p w14:paraId="19DEB3B0" w14:textId="77777777" w:rsidR="00F666C5" w:rsidRDefault="00007A2C" w:rsidP="00207535">
      <w:pPr>
        <w:tabs>
          <w:tab w:val="left" w:pos="6521"/>
        </w:tabs>
        <w:ind w:left="2520"/>
        <w:rPr>
          <w:rFonts w:ascii="Arial" w:hAnsi="Arial"/>
        </w:rPr>
      </w:pPr>
      <w:proofErr w:type="spellStart"/>
      <w:r>
        <w:rPr>
          <w:rFonts w:ascii="Arial" w:hAnsi="Arial"/>
        </w:rPr>
        <w:t>Sekr</w:t>
      </w:r>
      <w:proofErr w:type="spellEnd"/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Ordf</w:t>
      </w:r>
      <w:proofErr w:type="spellEnd"/>
    </w:p>
    <w:p w14:paraId="0FA01BFD" w14:textId="77777777" w:rsidR="00F666C5" w:rsidRDefault="00F666C5" w:rsidP="00207535">
      <w:pPr>
        <w:ind w:left="2520"/>
        <w:rPr>
          <w:rFonts w:ascii="Arial" w:hAnsi="Arial"/>
        </w:rPr>
      </w:pPr>
    </w:p>
    <w:p w14:paraId="11B17FD8" w14:textId="77777777" w:rsidR="00D43F10" w:rsidRDefault="00D43F10" w:rsidP="00A9012D">
      <w:pPr>
        <w:rPr>
          <w:rFonts w:ascii="Arial" w:hAnsi="Arial" w:cs="Arial"/>
        </w:rPr>
      </w:pPr>
    </w:p>
    <w:p w14:paraId="61823D7C" w14:textId="77777777" w:rsidR="007C1FA4" w:rsidRPr="0017178C" w:rsidRDefault="007C1FA4" w:rsidP="0017178C">
      <w:pPr>
        <w:tabs>
          <w:tab w:val="left" w:pos="5810"/>
        </w:tabs>
        <w:rPr>
          <w:rFonts w:ascii="Arial" w:hAnsi="Arial" w:cs="Arial"/>
        </w:rPr>
      </w:pPr>
    </w:p>
    <w:sectPr w:rsidR="007C1FA4" w:rsidRPr="0017178C" w:rsidSect="00A04DC9">
      <w:headerReference w:type="default" r:id="rId10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5BD6D" w14:textId="77777777" w:rsidR="003F0FBE" w:rsidRDefault="003F0FBE">
      <w:r>
        <w:separator/>
      </w:r>
    </w:p>
  </w:endnote>
  <w:endnote w:type="continuationSeparator" w:id="0">
    <w:p w14:paraId="145BA4A3" w14:textId="77777777" w:rsidR="003F0FBE" w:rsidRDefault="003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B233F" w14:textId="77777777" w:rsidR="003F0FBE" w:rsidRDefault="003F0FBE">
      <w:r>
        <w:separator/>
      </w:r>
    </w:p>
  </w:footnote>
  <w:footnote w:type="continuationSeparator" w:id="0">
    <w:p w14:paraId="3331AFD0" w14:textId="77777777" w:rsidR="003F0FBE" w:rsidRDefault="003F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56ED" w14:textId="3D730DCF" w:rsidR="00F666C5" w:rsidRDefault="006D6F58" w:rsidP="00CB2C70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E69B19" wp14:editId="29D8C767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69288" w14:textId="77777777" w:rsidR="00F666C5" w:rsidRDefault="006D6F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C94A41" wp14:editId="1632430F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69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" stroked="f">
              <v:textbox style="mso-fit-shape-to-text:t">
                <w:txbxContent>
                  <w:p w14:paraId="7C669288" w14:textId="77777777" w:rsidR="00F666C5" w:rsidRDefault="006D6F58">
                    <w:r>
                      <w:rPr>
                        <w:noProof/>
                      </w:rPr>
                      <w:drawing>
                        <wp:inline distT="0" distB="0" distL="0" distR="0" wp14:anchorId="05C94A41" wp14:editId="1632430F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66C5">
      <w:rPr>
        <w:rFonts w:ascii="Arial" w:hAnsi="Arial" w:cs="Arial"/>
        <w:b/>
      </w:rPr>
      <w:tab/>
    </w:r>
    <w:r w:rsidR="00F666C5" w:rsidRPr="007B6A76">
      <w:rPr>
        <w:rFonts w:ascii="Arial" w:hAnsi="Arial" w:cs="Arial"/>
        <w:b/>
      </w:rPr>
      <w:t>MALÅ KOMMUN</w:t>
    </w:r>
    <w:r w:rsidR="00F666C5" w:rsidRPr="007B6A76">
      <w:rPr>
        <w:rFonts w:ascii="Arial" w:hAnsi="Arial" w:cs="Arial"/>
        <w:b/>
      </w:rPr>
      <w:tab/>
    </w:r>
    <w:r w:rsidR="00922B3C">
      <w:rPr>
        <w:rFonts w:ascii="Arial" w:hAnsi="Arial" w:cs="Arial"/>
        <w:b/>
      </w:rPr>
      <w:t>MÖTESANTECKNINGAR</w:t>
    </w:r>
    <w:r w:rsidR="00F666C5">
      <w:rPr>
        <w:rFonts w:ascii="Arial" w:hAnsi="Arial" w:cs="Arial"/>
      </w:rPr>
      <w:tab/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PAGE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D10FE5">
      <w:rPr>
        <w:rStyle w:val="Sidnummer"/>
        <w:rFonts w:ascii="Arial" w:hAnsi="Arial" w:cs="Arial"/>
        <w:noProof/>
      </w:rPr>
      <w:t>2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 xml:space="preserve"> (</w:t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NUMPAGES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D10FE5">
      <w:rPr>
        <w:rStyle w:val="Sidnummer"/>
        <w:rFonts w:ascii="Arial" w:hAnsi="Arial" w:cs="Arial"/>
        <w:noProof/>
      </w:rPr>
      <w:t>2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>)</w:t>
    </w:r>
  </w:p>
  <w:p w14:paraId="5926AAFF" w14:textId="671D93CE" w:rsidR="00F666C5" w:rsidRPr="00AA629A" w:rsidRDefault="00EA657E" w:rsidP="009F23B9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 w:rsidR="00F15E8D">
      <w:rPr>
        <w:rStyle w:val="Sidnummer"/>
        <w:rFonts w:ascii="Arial" w:hAnsi="Arial" w:cs="Arial"/>
      </w:rPr>
      <w:t>Pensionär- och handikapprådet</w:t>
    </w:r>
    <w:r w:rsidR="00F666C5">
      <w:rPr>
        <w:rStyle w:val="Sidnummer"/>
        <w:rFonts w:ascii="Arial" w:hAnsi="Arial" w:cs="Arial"/>
      </w:rPr>
      <w:tab/>
    </w:r>
    <w:r w:rsidR="00F666C5"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3B7ADDDE" w14:textId="13C7CD7D" w:rsidR="00941DE3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="001774B6">
      <w:rPr>
        <w:rStyle w:val="Sidnummer"/>
        <w:rFonts w:ascii="Arial" w:hAnsi="Arial" w:cs="Arial"/>
      </w:rPr>
      <w:t>2020-</w:t>
    </w:r>
    <w:r w:rsidR="00922B3C">
      <w:rPr>
        <w:rStyle w:val="Sidnummer"/>
        <w:rFonts w:ascii="Arial" w:hAnsi="Arial" w:cs="Arial"/>
      </w:rPr>
      <w:t>11</w:t>
    </w:r>
    <w:r w:rsidR="001774B6">
      <w:rPr>
        <w:rStyle w:val="Sidnummer"/>
        <w:rFonts w:ascii="Arial" w:hAnsi="Arial" w:cs="Arial"/>
      </w:rPr>
      <w:t>-0</w:t>
    </w:r>
    <w:r w:rsidR="00922B3C">
      <w:rPr>
        <w:rStyle w:val="Sidnummer"/>
        <w:rFonts w:ascii="Arial" w:hAnsi="Arial" w:cs="Arial"/>
      </w:rPr>
      <w:t>4</w:t>
    </w:r>
  </w:p>
  <w:p w14:paraId="739E5055" w14:textId="77777777" w:rsidR="00FA6C3C" w:rsidRDefault="00FA6C3C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1B7CC00C" w14:textId="77777777"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1BE046E2" w14:textId="77777777"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060BFA43" w14:textId="77777777" w:rsidR="00F666C5" w:rsidRPr="007B6A76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76327"/>
    <w:multiLevelType w:val="hybridMultilevel"/>
    <w:tmpl w:val="37E4B05E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6E62512"/>
    <w:multiLevelType w:val="hybridMultilevel"/>
    <w:tmpl w:val="CB8E7B76"/>
    <w:lvl w:ilvl="0" w:tplc="AA843C4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BAE5C83"/>
    <w:multiLevelType w:val="hybridMultilevel"/>
    <w:tmpl w:val="4F82A4E6"/>
    <w:lvl w:ilvl="0" w:tplc="5A8E804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17D1253"/>
    <w:multiLevelType w:val="hybridMultilevel"/>
    <w:tmpl w:val="05001972"/>
    <w:lvl w:ilvl="0" w:tplc="FC6430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94"/>
    <w:rsid w:val="00001824"/>
    <w:rsid w:val="00007A2C"/>
    <w:rsid w:val="00011EA6"/>
    <w:rsid w:val="00014BB2"/>
    <w:rsid w:val="000213A7"/>
    <w:rsid w:val="00023FC3"/>
    <w:rsid w:val="00024E11"/>
    <w:rsid w:val="00025C28"/>
    <w:rsid w:val="000271B2"/>
    <w:rsid w:val="00033251"/>
    <w:rsid w:val="00035E1B"/>
    <w:rsid w:val="0004247C"/>
    <w:rsid w:val="00042838"/>
    <w:rsid w:val="00043C18"/>
    <w:rsid w:val="00046AB0"/>
    <w:rsid w:val="00047C0B"/>
    <w:rsid w:val="000527C6"/>
    <w:rsid w:val="00054810"/>
    <w:rsid w:val="00064833"/>
    <w:rsid w:val="00067C06"/>
    <w:rsid w:val="000711C6"/>
    <w:rsid w:val="00072927"/>
    <w:rsid w:val="000769F5"/>
    <w:rsid w:val="00081BDA"/>
    <w:rsid w:val="0008418C"/>
    <w:rsid w:val="00085A1E"/>
    <w:rsid w:val="00086560"/>
    <w:rsid w:val="00087D5B"/>
    <w:rsid w:val="000920E2"/>
    <w:rsid w:val="000947EA"/>
    <w:rsid w:val="00097EF1"/>
    <w:rsid w:val="000A033D"/>
    <w:rsid w:val="000A19D5"/>
    <w:rsid w:val="000A1A8D"/>
    <w:rsid w:val="000A1CA4"/>
    <w:rsid w:val="000A596D"/>
    <w:rsid w:val="000B03B2"/>
    <w:rsid w:val="000B3E07"/>
    <w:rsid w:val="000B5C7E"/>
    <w:rsid w:val="000C43B6"/>
    <w:rsid w:val="000C5654"/>
    <w:rsid w:val="000D12AB"/>
    <w:rsid w:val="000D1361"/>
    <w:rsid w:val="000D4F5B"/>
    <w:rsid w:val="000D6F4D"/>
    <w:rsid w:val="000F0994"/>
    <w:rsid w:val="000F0ABF"/>
    <w:rsid w:val="000F1003"/>
    <w:rsid w:val="00102668"/>
    <w:rsid w:val="0010330B"/>
    <w:rsid w:val="00110309"/>
    <w:rsid w:val="00110A78"/>
    <w:rsid w:val="0011144D"/>
    <w:rsid w:val="0011553F"/>
    <w:rsid w:val="00121C66"/>
    <w:rsid w:val="00127A23"/>
    <w:rsid w:val="0013258E"/>
    <w:rsid w:val="0013577E"/>
    <w:rsid w:val="001357EC"/>
    <w:rsid w:val="0013782E"/>
    <w:rsid w:val="001379A0"/>
    <w:rsid w:val="00142747"/>
    <w:rsid w:val="00143A26"/>
    <w:rsid w:val="001458EF"/>
    <w:rsid w:val="00152BFB"/>
    <w:rsid w:val="0016193F"/>
    <w:rsid w:val="00163087"/>
    <w:rsid w:val="00167C08"/>
    <w:rsid w:val="0017178C"/>
    <w:rsid w:val="001774B6"/>
    <w:rsid w:val="00177542"/>
    <w:rsid w:val="00180FFB"/>
    <w:rsid w:val="0018747D"/>
    <w:rsid w:val="00192972"/>
    <w:rsid w:val="0019459B"/>
    <w:rsid w:val="0019698B"/>
    <w:rsid w:val="001A1EA8"/>
    <w:rsid w:val="001A6A56"/>
    <w:rsid w:val="001B47A0"/>
    <w:rsid w:val="001C0F15"/>
    <w:rsid w:val="001C1D4E"/>
    <w:rsid w:val="001C50B7"/>
    <w:rsid w:val="001C602E"/>
    <w:rsid w:val="001C706D"/>
    <w:rsid w:val="001D1B6D"/>
    <w:rsid w:val="001D537F"/>
    <w:rsid w:val="001D584A"/>
    <w:rsid w:val="001D5D2C"/>
    <w:rsid w:val="001D5E02"/>
    <w:rsid w:val="001E3107"/>
    <w:rsid w:val="001E7216"/>
    <w:rsid w:val="001F2E24"/>
    <w:rsid w:val="001F3269"/>
    <w:rsid w:val="001F34B9"/>
    <w:rsid w:val="001F5EBC"/>
    <w:rsid w:val="001F6AF8"/>
    <w:rsid w:val="00203E02"/>
    <w:rsid w:val="00204E57"/>
    <w:rsid w:val="002053EF"/>
    <w:rsid w:val="00205584"/>
    <w:rsid w:val="00205D0A"/>
    <w:rsid w:val="00207535"/>
    <w:rsid w:val="002140D1"/>
    <w:rsid w:val="002170A7"/>
    <w:rsid w:val="00220464"/>
    <w:rsid w:val="00224CDD"/>
    <w:rsid w:val="00227D69"/>
    <w:rsid w:val="00232293"/>
    <w:rsid w:val="00232454"/>
    <w:rsid w:val="00232CC8"/>
    <w:rsid w:val="00241504"/>
    <w:rsid w:val="00241678"/>
    <w:rsid w:val="00242B7A"/>
    <w:rsid w:val="00247F66"/>
    <w:rsid w:val="002500EC"/>
    <w:rsid w:val="0025138E"/>
    <w:rsid w:val="00264775"/>
    <w:rsid w:val="00265762"/>
    <w:rsid w:val="002679A7"/>
    <w:rsid w:val="00276C30"/>
    <w:rsid w:val="00287193"/>
    <w:rsid w:val="00287A92"/>
    <w:rsid w:val="002906E5"/>
    <w:rsid w:val="002918F9"/>
    <w:rsid w:val="002945F7"/>
    <w:rsid w:val="0029637A"/>
    <w:rsid w:val="002A5716"/>
    <w:rsid w:val="002A732C"/>
    <w:rsid w:val="002A7726"/>
    <w:rsid w:val="002B21A0"/>
    <w:rsid w:val="002B327D"/>
    <w:rsid w:val="002B642A"/>
    <w:rsid w:val="002B7A4B"/>
    <w:rsid w:val="002C0FC8"/>
    <w:rsid w:val="002C4681"/>
    <w:rsid w:val="002C549B"/>
    <w:rsid w:val="002C5FD8"/>
    <w:rsid w:val="002C7999"/>
    <w:rsid w:val="002D010D"/>
    <w:rsid w:val="002D66F5"/>
    <w:rsid w:val="002E0116"/>
    <w:rsid w:val="002E37A3"/>
    <w:rsid w:val="002E6285"/>
    <w:rsid w:val="002F54C7"/>
    <w:rsid w:val="00306347"/>
    <w:rsid w:val="00310276"/>
    <w:rsid w:val="00310F40"/>
    <w:rsid w:val="003117A9"/>
    <w:rsid w:val="00313261"/>
    <w:rsid w:val="0031697B"/>
    <w:rsid w:val="00321042"/>
    <w:rsid w:val="00321F51"/>
    <w:rsid w:val="00322902"/>
    <w:rsid w:val="0032494B"/>
    <w:rsid w:val="0032505B"/>
    <w:rsid w:val="00336150"/>
    <w:rsid w:val="00336309"/>
    <w:rsid w:val="00336F17"/>
    <w:rsid w:val="00337981"/>
    <w:rsid w:val="003446AF"/>
    <w:rsid w:val="00345C29"/>
    <w:rsid w:val="003542A1"/>
    <w:rsid w:val="00354485"/>
    <w:rsid w:val="00357FC6"/>
    <w:rsid w:val="003612A5"/>
    <w:rsid w:val="00363D3C"/>
    <w:rsid w:val="00376259"/>
    <w:rsid w:val="003818FF"/>
    <w:rsid w:val="00385257"/>
    <w:rsid w:val="003855CD"/>
    <w:rsid w:val="00386D6D"/>
    <w:rsid w:val="003871CF"/>
    <w:rsid w:val="003909D0"/>
    <w:rsid w:val="003909E9"/>
    <w:rsid w:val="003912E8"/>
    <w:rsid w:val="00392C0F"/>
    <w:rsid w:val="00396254"/>
    <w:rsid w:val="003B1820"/>
    <w:rsid w:val="003B295D"/>
    <w:rsid w:val="003B517E"/>
    <w:rsid w:val="003B55FD"/>
    <w:rsid w:val="003B65FF"/>
    <w:rsid w:val="003B7F94"/>
    <w:rsid w:val="003C06C6"/>
    <w:rsid w:val="003D3C5B"/>
    <w:rsid w:val="003D43EC"/>
    <w:rsid w:val="003D4F89"/>
    <w:rsid w:val="003D5BC0"/>
    <w:rsid w:val="003D6936"/>
    <w:rsid w:val="003E2247"/>
    <w:rsid w:val="003E797A"/>
    <w:rsid w:val="003F0FBE"/>
    <w:rsid w:val="003F30F6"/>
    <w:rsid w:val="003F4000"/>
    <w:rsid w:val="003F711C"/>
    <w:rsid w:val="003F7E12"/>
    <w:rsid w:val="004020A0"/>
    <w:rsid w:val="00403796"/>
    <w:rsid w:val="00404876"/>
    <w:rsid w:val="00410C36"/>
    <w:rsid w:val="00413684"/>
    <w:rsid w:val="0041660B"/>
    <w:rsid w:val="00423409"/>
    <w:rsid w:val="004331C4"/>
    <w:rsid w:val="004357D0"/>
    <w:rsid w:val="00437CCB"/>
    <w:rsid w:val="00441DD2"/>
    <w:rsid w:val="00443982"/>
    <w:rsid w:val="00443CAB"/>
    <w:rsid w:val="004442A2"/>
    <w:rsid w:val="00444E82"/>
    <w:rsid w:val="00450A68"/>
    <w:rsid w:val="004637B8"/>
    <w:rsid w:val="00467847"/>
    <w:rsid w:val="00470DE3"/>
    <w:rsid w:val="004732F7"/>
    <w:rsid w:val="004761DA"/>
    <w:rsid w:val="004779E9"/>
    <w:rsid w:val="00494470"/>
    <w:rsid w:val="00496BBA"/>
    <w:rsid w:val="004A0187"/>
    <w:rsid w:val="004A028F"/>
    <w:rsid w:val="004B0D45"/>
    <w:rsid w:val="004C331B"/>
    <w:rsid w:val="004C54F4"/>
    <w:rsid w:val="004D12DE"/>
    <w:rsid w:val="004D3AE3"/>
    <w:rsid w:val="004E36B9"/>
    <w:rsid w:val="004F17AA"/>
    <w:rsid w:val="004F4C90"/>
    <w:rsid w:val="00501B6E"/>
    <w:rsid w:val="005028FB"/>
    <w:rsid w:val="00506C6B"/>
    <w:rsid w:val="005100FD"/>
    <w:rsid w:val="00510C15"/>
    <w:rsid w:val="00513CF6"/>
    <w:rsid w:val="00514757"/>
    <w:rsid w:val="005154A0"/>
    <w:rsid w:val="00521D95"/>
    <w:rsid w:val="00532E6D"/>
    <w:rsid w:val="00534F97"/>
    <w:rsid w:val="00550F73"/>
    <w:rsid w:val="0055119B"/>
    <w:rsid w:val="0055348D"/>
    <w:rsid w:val="005541B1"/>
    <w:rsid w:val="005551E1"/>
    <w:rsid w:val="00560354"/>
    <w:rsid w:val="00562975"/>
    <w:rsid w:val="0056619D"/>
    <w:rsid w:val="00572DD8"/>
    <w:rsid w:val="00575023"/>
    <w:rsid w:val="00584920"/>
    <w:rsid w:val="005906C9"/>
    <w:rsid w:val="00591B3D"/>
    <w:rsid w:val="00594A9B"/>
    <w:rsid w:val="00597816"/>
    <w:rsid w:val="005A1498"/>
    <w:rsid w:val="005A3F97"/>
    <w:rsid w:val="005A4797"/>
    <w:rsid w:val="005A6B3B"/>
    <w:rsid w:val="005A7194"/>
    <w:rsid w:val="005B15AF"/>
    <w:rsid w:val="005B185E"/>
    <w:rsid w:val="005B2D8F"/>
    <w:rsid w:val="005B3DF4"/>
    <w:rsid w:val="005B5626"/>
    <w:rsid w:val="005B738D"/>
    <w:rsid w:val="005C368F"/>
    <w:rsid w:val="005C6A84"/>
    <w:rsid w:val="005D12FB"/>
    <w:rsid w:val="005D3A1D"/>
    <w:rsid w:val="005D4C86"/>
    <w:rsid w:val="005E3346"/>
    <w:rsid w:val="005F2982"/>
    <w:rsid w:val="005F700C"/>
    <w:rsid w:val="006049BB"/>
    <w:rsid w:val="00605684"/>
    <w:rsid w:val="00607784"/>
    <w:rsid w:val="00612B37"/>
    <w:rsid w:val="0061693F"/>
    <w:rsid w:val="006200B3"/>
    <w:rsid w:val="006256A1"/>
    <w:rsid w:val="00635B77"/>
    <w:rsid w:val="00635CEC"/>
    <w:rsid w:val="006372B3"/>
    <w:rsid w:val="0064392E"/>
    <w:rsid w:val="00643DFC"/>
    <w:rsid w:val="00644528"/>
    <w:rsid w:val="00653489"/>
    <w:rsid w:val="00654E02"/>
    <w:rsid w:val="00655685"/>
    <w:rsid w:val="006571BF"/>
    <w:rsid w:val="006615E6"/>
    <w:rsid w:val="006623A6"/>
    <w:rsid w:val="006629D5"/>
    <w:rsid w:val="00663EFA"/>
    <w:rsid w:val="00664157"/>
    <w:rsid w:val="006649DF"/>
    <w:rsid w:val="006654E9"/>
    <w:rsid w:val="00665DA8"/>
    <w:rsid w:val="006676A8"/>
    <w:rsid w:val="00667BCC"/>
    <w:rsid w:val="00670265"/>
    <w:rsid w:val="00671719"/>
    <w:rsid w:val="00671B6D"/>
    <w:rsid w:val="006722A7"/>
    <w:rsid w:val="00674450"/>
    <w:rsid w:val="006770DD"/>
    <w:rsid w:val="00680B8A"/>
    <w:rsid w:val="00685DA7"/>
    <w:rsid w:val="00686FC9"/>
    <w:rsid w:val="00693233"/>
    <w:rsid w:val="00694341"/>
    <w:rsid w:val="006945E5"/>
    <w:rsid w:val="006957E7"/>
    <w:rsid w:val="00697A19"/>
    <w:rsid w:val="006A0BE5"/>
    <w:rsid w:val="006A410E"/>
    <w:rsid w:val="006A49AF"/>
    <w:rsid w:val="006A6143"/>
    <w:rsid w:val="006A7FE4"/>
    <w:rsid w:val="006B02E3"/>
    <w:rsid w:val="006B5256"/>
    <w:rsid w:val="006B5AE2"/>
    <w:rsid w:val="006B60BC"/>
    <w:rsid w:val="006C527B"/>
    <w:rsid w:val="006D064C"/>
    <w:rsid w:val="006D6F58"/>
    <w:rsid w:val="006E4F3A"/>
    <w:rsid w:val="006E59A7"/>
    <w:rsid w:val="006E6ABD"/>
    <w:rsid w:val="006F1359"/>
    <w:rsid w:val="006F46F2"/>
    <w:rsid w:val="006F6034"/>
    <w:rsid w:val="006F6DF8"/>
    <w:rsid w:val="0070240A"/>
    <w:rsid w:val="0071333D"/>
    <w:rsid w:val="00723D38"/>
    <w:rsid w:val="00723F21"/>
    <w:rsid w:val="0072511F"/>
    <w:rsid w:val="007336DF"/>
    <w:rsid w:val="00733FA4"/>
    <w:rsid w:val="007344EF"/>
    <w:rsid w:val="0074256C"/>
    <w:rsid w:val="007432AA"/>
    <w:rsid w:val="00743B01"/>
    <w:rsid w:val="0076358B"/>
    <w:rsid w:val="00763F75"/>
    <w:rsid w:val="00764246"/>
    <w:rsid w:val="00764461"/>
    <w:rsid w:val="00764E2A"/>
    <w:rsid w:val="00777725"/>
    <w:rsid w:val="00780B6B"/>
    <w:rsid w:val="0078240B"/>
    <w:rsid w:val="00784953"/>
    <w:rsid w:val="00790ADD"/>
    <w:rsid w:val="00790FC3"/>
    <w:rsid w:val="00791536"/>
    <w:rsid w:val="00795E88"/>
    <w:rsid w:val="007961E7"/>
    <w:rsid w:val="00797580"/>
    <w:rsid w:val="007A0026"/>
    <w:rsid w:val="007A099B"/>
    <w:rsid w:val="007A3B1D"/>
    <w:rsid w:val="007A4D70"/>
    <w:rsid w:val="007A51CF"/>
    <w:rsid w:val="007B442E"/>
    <w:rsid w:val="007B5C33"/>
    <w:rsid w:val="007B6A76"/>
    <w:rsid w:val="007B7EF7"/>
    <w:rsid w:val="007C1FA4"/>
    <w:rsid w:val="007E5B09"/>
    <w:rsid w:val="007F36B0"/>
    <w:rsid w:val="007F7B8A"/>
    <w:rsid w:val="00803956"/>
    <w:rsid w:val="00803D94"/>
    <w:rsid w:val="00805998"/>
    <w:rsid w:val="00806826"/>
    <w:rsid w:val="0081249B"/>
    <w:rsid w:val="0082329E"/>
    <w:rsid w:val="00824FB4"/>
    <w:rsid w:val="00830295"/>
    <w:rsid w:val="0083329A"/>
    <w:rsid w:val="008335D8"/>
    <w:rsid w:val="008343E4"/>
    <w:rsid w:val="008362FD"/>
    <w:rsid w:val="0084581A"/>
    <w:rsid w:val="00845B39"/>
    <w:rsid w:val="00845D6C"/>
    <w:rsid w:val="00847FEE"/>
    <w:rsid w:val="00852AD0"/>
    <w:rsid w:val="0085403B"/>
    <w:rsid w:val="00855064"/>
    <w:rsid w:val="008550E5"/>
    <w:rsid w:val="008625C4"/>
    <w:rsid w:val="00863AD7"/>
    <w:rsid w:val="00870399"/>
    <w:rsid w:val="0087145D"/>
    <w:rsid w:val="008727CE"/>
    <w:rsid w:val="00875BFC"/>
    <w:rsid w:val="008828E1"/>
    <w:rsid w:val="008925BA"/>
    <w:rsid w:val="0089295A"/>
    <w:rsid w:val="0089510D"/>
    <w:rsid w:val="008A0AAC"/>
    <w:rsid w:val="008A40FA"/>
    <w:rsid w:val="008A4341"/>
    <w:rsid w:val="008A48D8"/>
    <w:rsid w:val="008A7335"/>
    <w:rsid w:val="008B6977"/>
    <w:rsid w:val="008C0F09"/>
    <w:rsid w:val="008C30BF"/>
    <w:rsid w:val="008C4DCA"/>
    <w:rsid w:val="008C53B1"/>
    <w:rsid w:val="008C73FB"/>
    <w:rsid w:val="008D46E3"/>
    <w:rsid w:val="008D71A3"/>
    <w:rsid w:val="008D74D0"/>
    <w:rsid w:val="008D7D07"/>
    <w:rsid w:val="008E0E98"/>
    <w:rsid w:val="008E572F"/>
    <w:rsid w:val="008E6047"/>
    <w:rsid w:val="008F027E"/>
    <w:rsid w:val="008F0A02"/>
    <w:rsid w:val="008F1E48"/>
    <w:rsid w:val="008F4C3B"/>
    <w:rsid w:val="008F70C7"/>
    <w:rsid w:val="00903CD4"/>
    <w:rsid w:val="00904494"/>
    <w:rsid w:val="0090527D"/>
    <w:rsid w:val="009122C1"/>
    <w:rsid w:val="00922884"/>
    <w:rsid w:val="00922B3C"/>
    <w:rsid w:val="00923AF1"/>
    <w:rsid w:val="00930060"/>
    <w:rsid w:val="0093253E"/>
    <w:rsid w:val="009325F9"/>
    <w:rsid w:val="00932B37"/>
    <w:rsid w:val="00933309"/>
    <w:rsid w:val="00941DE3"/>
    <w:rsid w:val="00944D89"/>
    <w:rsid w:val="00946BBE"/>
    <w:rsid w:val="00947320"/>
    <w:rsid w:val="009532B7"/>
    <w:rsid w:val="00961FB0"/>
    <w:rsid w:val="00962A14"/>
    <w:rsid w:val="00967C03"/>
    <w:rsid w:val="00967C3F"/>
    <w:rsid w:val="00970355"/>
    <w:rsid w:val="00971BA8"/>
    <w:rsid w:val="00976EED"/>
    <w:rsid w:val="0098200C"/>
    <w:rsid w:val="00982616"/>
    <w:rsid w:val="00982942"/>
    <w:rsid w:val="009831D6"/>
    <w:rsid w:val="00987574"/>
    <w:rsid w:val="00993263"/>
    <w:rsid w:val="009946E1"/>
    <w:rsid w:val="00994FC9"/>
    <w:rsid w:val="009A0354"/>
    <w:rsid w:val="009A0E13"/>
    <w:rsid w:val="009B2BA7"/>
    <w:rsid w:val="009B2D70"/>
    <w:rsid w:val="009B3AA5"/>
    <w:rsid w:val="009C2869"/>
    <w:rsid w:val="009D44CE"/>
    <w:rsid w:val="009D7F7A"/>
    <w:rsid w:val="009E1219"/>
    <w:rsid w:val="009E1906"/>
    <w:rsid w:val="009E6A97"/>
    <w:rsid w:val="009E6EF5"/>
    <w:rsid w:val="009F0609"/>
    <w:rsid w:val="009F17B6"/>
    <w:rsid w:val="009F23B9"/>
    <w:rsid w:val="009F2F4D"/>
    <w:rsid w:val="009F4060"/>
    <w:rsid w:val="00A00F8B"/>
    <w:rsid w:val="00A02316"/>
    <w:rsid w:val="00A03160"/>
    <w:rsid w:val="00A04DC9"/>
    <w:rsid w:val="00A07072"/>
    <w:rsid w:val="00A22FE1"/>
    <w:rsid w:val="00A258BB"/>
    <w:rsid w:val="00A34417"/>
    <w:rsid w:val="00A37A39"/>
    <w:rsid w:val="00A41625"/>
    <w:rsid w:val="00A456CA"/>
    <w:rsid w:val="00A462F9"/>
    <w:rsid w:val="00A52A65"/>
    <w:rsid w:val="00A562C9"/>
    <w:rsid w:val="00A56871"/>
    <w:rsid w:val="00A61933"/>
    <w:rsid w:val="00A70357"/>
    <w:rsid w:val="00A70F57"/>
    <w:rsid w:val="00A71CF3"/>
    <w:rsid w:val="00A72703"/>
    <w:rsid w:val="00A755DC"/>
    <w:rsid w:val="00A8054F"/>
    <w:rsid w:val="00A83E50"/>
    <w:rsid w:val="00A866BF"/>
    <w:rsid w:val="00A86745"/>
    <w:rsid w:val="00A9012D"/>
    <w:rsid w:val="00A914F0"/>
    <w:rsid w:val="00A91E1B"/>
    <w:rsid w:val="00A93621"/>
    <w:rsid w:val="00A951ED"/>
    <w:rsid w:val="00A961F0"/>
    <w:rsid w:val="00A96BB9"/>
    <w:rsid w:val="00A976CB"/>
    <w:rsid w:val="00A978B4"/>
    <w:rsid w:val="00AA394A"/>
    <w:rsid w:val="00AA629A"/>
    <w:rsid w:val="00AB1D8D"/>
    <w:rsid w:val="00AB26C2"/>
    <w:rsid w:val="00AB669B"/>
    <w:rsid w:val="00AB78F9"/>
    <w:rsid w:val="00AC08E1"/>
    <w:rsid w:val="00AC12B3"/>
    <w:rsid w:val="00AC19F5"/>
    <w:rsid w:val="00AC2389"/>
    <w:rsid w:val="00AC6932"/>
    <w:rsid w:val="00AD3745"/>
    <w:rsid w:val="00AD3EC4"/>
    <w:rsid w:val="00AD53BD"/>
    <w:rsid w:val="00AD78CB"/>
    <w:rsid w:val="00AD7CB6"/>
    <w:rsid w:val="00AE1F17"/>
    <w:rsid w:val="00AE28F6"/>
    <w:rsid w:val="00AE2A3E"/>
    <w:rsid w:val="00AE6AA2"/>
    <w:rsid w:val="00AF040E"/>
    <w:rsid w:val="00AF254F"/>
    <w:rsid w:val="00AF2A5A"/>
    <w:rsid w:val="00B0035D"/>
    <w:rsid w:val="00B01E9E"/>
    <w:rsid w:val="00B1154A"/>
    <w:rsid w:val="00B11E16"/>
    <w:rsid w:val="00B13DBC"/>
    <w:rsid w:val="00B144BF"/>
    <w:rsid w:val="00B3106A"/>
    <w:rsid w:val="00B3409E"/>
    <w:rsid w:val="00B3477B"/>
    <w:rsid w:val="00B34F7D"/>
    <w:rsid w:val="00B40D19"/>
    <w:rsid w:val="00B42269"/>
    <w:rsid w:val="00B4600C"/>
    <w:rsid w:val="00B46E91"/>
    <w:rsid w:val="00B51AAA"/>
    <w:rsid w:val="00B64D6A"/>
    <w:rsid w:val="00B66BBE"/>
    <w:rsid w:val="00B66EA2"/>
    <w:rsid w:val="00B6709E"/>
    <w:rsid w:val="00B67720"/>
    <w:rsid w:val="00B721B1"/>
    <w:rsid w:val="00B72CF2"/>
    <w:rsid w:val="00B734F3"/>
    <w:rsid w:val="00B741BF"/>
    <w:rsid w:val="00B755C2"/>
    <w:rsid w:val="00B77BEE"/>
    <w:rsid w:val="00B80FF3"/>
    <w:rsid w:val="00B86D56"/>
    <w:rsid w:val="00B9058F"/>
    <w:rsid w:val="00B91BA7"/>
    <w:rsid w:val="00B925D5"/>
    <w:rsid w:val="00B93541"/>
    <w:rsid w:val="00B93BF8"/>
    <w:rsid w:val="00B94B68"/>
    <w:rsid w:val="00B97CFF"/>
    <w:rsid w:val="00BA4F47"/>
    <w:rsid w:val="00BA75F0"/>
    <w:rsid w:val="00BB4F68"/>
    <w:rsid w:val="00BB6A0D"/>
    <w:rsid w:val="00BD1562"/>
    <w:rsid w:val="00BD18E1"/>
    <w:rsid w:val="00BE112B"/>
    <w:rsid w:val="00BE39B6"/>
    <w:rsid w:val="00BE6C91"/>
    <w:rsid w:val="00BE7C74"/>
    <w:rsid w:val="00BF3283"/>
    <w:rsid w:val="00BF4EBD"/>
    <w:rsid w:val="00BF4FDC"/>
    <w:rsid w:val="00BF51AC"/>
    <w:rsid w:val="00BF61BA"/>
    <w:rsid w:val="00BF7BB4"/>
    <w:rsid w:val="00C0201A"/>
    <w:rsid w:val="00C105BE"/>
    <w:rsid w:val="00C11C24"/>
    <w:rsid w:val="00C12820"/>
    <w:rsid w:val="00C1475E"/>
    <w:rsid w:val="00C15841"/>
    <w:rsid w:val="00C16C99"/>
    <w:rsid w:val="00C16F62"/>
    <w:rsid w:val="00C23892"/>
    <w:rsid w:val="00C24F89"/>
    <w:rsid w:val="00C253A6"/>
    <w:rsid w:val="00C260EE"/>
    <w:rsid w:val="00C332B5"/>
    <w:rsid w:val="00C33F99"/>
    <w:rsid w:val="00C3644F"/>
    <w:rsid w:val="00C36B0E"/>
    <w:rsid w:val="00C41EED"/>
    <w:rsid w:val="00C42638"/>
    <w:rsid w:val="00C4724C"/>
    <w:rsid w:val="00C47A8D"/>
    <w:rsid w:val="00C5334C"/>
    <w:rsid w:val="00C56066"/>
    <w:rsid w:val="00C60D69"/>
    <w:rsid w:val="00C73394"/>
    <w:rsid w:val="00C84B20"/>
    <w:rsid w:val="00C85675"/>
    <w:rsid w:val="00C87513"/>
    <w:rsid w:val="00C92EE8"/>
    <w:rsid w:val="00C96D4F"/>
    <w:rsid w:val="00C976C3"/>
    <w:rsid w:val="00C977B4"/>
    <w:rsid w:val="00CA1104"/>
    <w:rsid w:val="00CA188F"/>
    <w:rsid w:val="00CA5A58"/>
    <w:rsid w:val="00CA5DD5"/>
    <w:rsid w:val="00CA6D74"/>
    <w:rsid w:val="00CA7CFA"/>
    <w:rsid w:val="00CB045F"/>
    <w:rsid w:val="00CB2C70"/>
    <w:rsid w:val="00CB57E2"/>
    <w:rsid w:val="00CC1721"/>
    <w:rsid w:val="00CD01A2"/>
    <w:rsid w:val="00CD1571"/>
    <w:rsid w:val="00CD280F"/>
    <w:rsid w:val="00CD4111"/>
    <w:rsid w:val="00CD5310"/>
    <w:rsid w:val="00CD70E9"/>
    <w:rsid w:val="00CE06C4"/>
    <w:rsid w:val="00CE127A"/>
    <w:rsid w:val="00CE490A"/>
    <w:rsid w:val="00CE4CE0"/>
    <w:rsid w:val="00CE5203"/>
    <w:rsid w:val="00CF13B1"/>
    <w:rsid w:val="00CF6581"/>
    <w:rsid w:val="00CF7604"/>
    <w:rsid w:val="00D0417E"/>
    <w:rsid w:val="00D04203"/>
    <w:rsid w:val="00D05D86"/>
    <w:rsid w:val="00D10FE5"/>
    <w:rsid w:val="00D15010"/>
    <w:rsid w:val="00D2433B"/>
    <w:rsid w:val="00D26CF2"/>
    <w:rsid w:val="00D30843"/>
    <w:rsid w:val="00D31BCE"/>
    <w:rsid w:val="00D35B31"/>
    <w:rsid w:val="00D40FA4"/>
    <w:rsid w:val="00D42623"/>
    <w:rsid w:val="00D42864"/>
    <w:rsid w:val="00D43BFA"/>
    <w:rsid w:val="00D43F10"/>
    <w:rsid w:val="00D44F2F"/>
    <w:rsid w:val="00D45B1C"/>
    <w:rsid w:val="00D47330"/>
    <w:rsid w:val="00D51485"/>
    <w:rsid w:val="00D52658"/>
    <w:rsid w:val="00D57EBE"/>
    <w:rsid w:val="00D57FFE"/>
    <w:rsid w:val="00D63508"/>
    <w:rsid w:val="00D65CFE"/>
    <w:rsid w:val="00D67D15"/>
    <w:rsid w:val="00D7055E"/>
    <w:rsid w:val="00D741E7"/>
    <w:rsid w:val="00D75457"/>
    <w:rsid w:val="00D813CD"/>
    <w:rsid w:val="00D85AC1"/>
    <w:rsid w:val="00D8691E"/>
    <w:rsid w:val="00D91632"/>
    <w:rsid w:val="00D916A6"/>
    <w:rsid w:val="00D91BDF"/>
    <w:rsid w:val="00DA3702"/>
    <w:rsid w:val="00DA3E51"/>
    <w:rsid w:val="00DA5381"/>
    <w:rsid w:val="00DA53C8"/>
    <w:rsid w:val="00DB4AF1"/>
    <w:rsid w:val="00DB786B"/>
    <w:rsid w:val="00DC4CD6"/>
    <w:rsid w:val="00DC66A6"/>
    <w:rsid w:val="00DD16CC"/>
    <w:rsid w:val="00DD6CCF"/>
    <w:rsid w:val="00DD7682"/>
    <w:rsid w:val="00DE26B8"/>
    <w:rsid w:val="00DE7164"/>
    <w:rsid w:val="00DF03AE"/>
    <w:rsid w:val="00DF10BE"/>
    <w:rsid w:val="00DF3CE5"/>
    <w:rsid w:val="00DF645A"/>
    <w:rsid w:val="00DF6B95"/>
    <w:rsid w:val="00E0064A"/>
    <w:rsid w:val="00E03D88"/>
    <w:rsid w:val="00E100F1"/>
    <w:rsid w:val="00E102CA"/>
    <w:rsid w:val="00E1213E"/>
    <w:rsid w:val="00E14485"/>
    <w:rsid w:val="00E16DBA"/>
    <w:rsid w:val="00E223AB"/>
    <w:rsid w:val="00E236F6"/>
    <w:rsid w:val="00E245BA"/>
    <w:rsid w:val="00E26EF6"/>
    <w:rsid w:val="00E27EAB"/>
    <w:rsid w:val="00E30D14"/>
    <w:rsid w:val="00E316BB"/>
    <w:rsid w:val="00E32997"/>
    <w:rsid w:val="00E34797"/>
    <w:rsid w:val="00E356F2"/>
    <w:rsid w:val="00E412E1"/>
    <w:rsid w:val="00E42F95"/>
    <w:rsid w:val="00E437D2"/>
    <w:rsid w:val="00E43F21"/>
    <w:rsid w:val="00E4441D"/>
    <w:rsid w:val="00E44D44"/>
    <w:rsid w:val="00E510D9"/>
    <w:rsid w:val="00E51885"/>
    <w:rsid w:val="00E51ADF"/>
    <w:rsid w:val="00E5242D"/>
    <w:rsid w:val="00E534AE"/>
    <w:rsid w:val="00E5448D"/>
    <w:rsid w:val="00E70663"/>
    <w:rsid w:val="00E70B28"/>
    <w:rsid w:val="00E72A5C"/>
    <w:rsid w:val="00E740E1"/>
    <w:rsid w:val="00E75C16"/>
    <w:rsid w:val="00E832E0"/>
    <w:rsid w:val="00E83D31"/>
    <w:rsid w:val="00E847AF"/>
    <w:rsid w:val="00E87A60"/>
    <w:rsid w:val="00E91872"/>
    <w:rsid w:val="00EA0272"/>
    <w:rsid w:val="00EA0A04"/>
    <w:rsid w:val="00EA14A6"/>
    <w:rsid w:val="00EA173D"/>
    <w:rsid w:val="00EA49D3"/>
    <w:rsid w:val="00EA657E"/>
    <w:rsid w:val="00EB2CF6"/>
    <w:rsid w:val="00EC0BC3"/>
    <w:rsid w:val="00EC0D06"/>
    <w:rsid w:val="00EC0ECE"/>
    <w:rsid w:val="00EC45A7"/>
    <w:rsid w:val="00EC714C"/>
    <w:rsid w:val="00ED03C4"/>
    <w:rsid w:val="00ED1CB5"/>
    <w:rsid w:val="00ED399D"/>
    <w:rsid w:val="00ED5066"/>
    <w:rsid w:val="00EE1F22"/>
    <w:rsid w:val="00EE26A5"/>
    <w:rsid w:val="00EE27F2"/>
    <w:rsid w:val="00EE62B2"/>
    <w:rsid w:val="00EF4518"/>
    <w:rsid w:val="00EF7EE0"/>
    <w:rsid w:val="00F0108D"/>
    <w:rsid w:val="00F02D66"/>
    <w:rsid w:val="00F15E8D"/>
    <w:rsid w:val="00F17D37"/>
    <w:rsid w:val="00F271E2"/>
    <w:rsid w:val="00F27589"/>
    <w:rsid w:val="00F32908"/>
    <w:rsid w:val="00F3778A"/>
    <w:rsid w:val="00F43627"/>
    <w:rsid w:val="00F51DF1"/>
    <w:rsid w:val="00F51F2F"/>
    <w:rsid w:val="00F5459F"/>
    <w:rsid w:val="00F55166"/>
    <w:rsid w:val="00F56531"/>
    <w:rsid w:val="00F62632"/>
    <w:rsid w:val="00F6535E"/>
    <w:rsid w:val="00F65484"/>
    <w:rsid w:val="00F666C5"/>
    <w:rsid w:val="00F708C7"/>
    <w:rsid w:val="00F7428F"/>
    <w:rsid w:val="00F75389"/>
    <w:rsid w:val="00F75A70"/>
    <w:rsid w:val="00F8477E"/>
    <w:rsid w:val="00F84AC4"/>
    <w:rsid w:val="00F8530A"/>
    <w:rsid w:val="00F85616"/>
    <w:rsid w:val="00F85715"/>
    <w:rsid w:val="00F9253E"/>
    <w:rsid w:val="00F9688C"/>
    <w:rsid w:val="00F96D12"/>
    <w:rsid w:val="00FA005A"/>
    <w:rsid w:val="00FA051B"/>
    <w:rsid w:val="00FA0A00"/>
    <w:rsid w:val="00FA1CF2"/>
    <w:rsid w:val="00FA5353"/>
    <w:rsid w:val="00FA6C3C"/>
    <w:rsid w:val="00FB37DE"/>
    <w:rsid w:val="00FB4B67"/>
    <w:rsid w:val="00FC4DBC"/>
    <w:rsid w:val="00FC55DD"/>
    <w:rsid w:val="00FC6DD8"/>
    <w:rsid w:val="00FC7768"/>
    <w:rsid w:val="00FD0A32"/>
    <w:rsid w:val="00FD1FD8"/>
    <w:rsid w:val="00FD3A3A"/>
    <w:rsid w:val="00FD3DC1"/>
    <w:rsid w:val="00FE3A73"/>
    <w:rsid w:val="00FF0648"/>
    <w:rsid w:val="00FF15E7"/>
    <w:rsid w:val="00FF5E0E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FC4055"/>
  <w15:docId w15:val="{64CD39A4-3AFD-4D3D-B129-C8CBD14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9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127A23"/>
    <w:pPr>
      <w:keepNext/>
      <w:ind w:left="360"/>
      <w:outlineLvl w:val="1"/>
    </w:pPr>
    <w:rPr>
      <w:rFonts w:ascii="Arial" w:hAnsi="Arial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04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04A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304A7"/>
    <w:rPr>
      <w:sz w:val="24"/>
      <w:szCs w:val="24"/>
    </w:rPr>
  </w:style>
  <w:style w:type="character" w:styleId="Sidnummer">
    <w:name w:val="page number"/>
    <w:basedOn w:val="Standardstycketeckensnitt"/>
    <w:uiPriority w:val="99"/>
    <w:rsid w:val="007B6A7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0F09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04A7"/>
    <w:rPr>
      <w:sz w:val="0"/>
      <w:szCs w:val="0"/>
    </w:rPr>
  </w:style>
  <w:style w:type="paragraph" w:customStyle="1" w:styleId="RubrikB">
    <w:name w:val="Rubrik B"/>
    <w:basedOn w:val="Normal"/>
    <w:next w:val="Normal"/>
    <w:autoRedefine/>
    <w:uiPriority w:val="99"/>
    <w:rsid w:val="0085403B"/>
    <w:rPr>
      <w:b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144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04A7"/>
    <w:rPr>
      <w:sz w:val="0"/>
      <w:szCs w:val="0"/>
    </w:rPr>
  </w:style>
  <w:style w:type="character" w:styleId="Kommentarsreferens">
    <w:name w:val="annotation reference"/>
    <w:basedOn w:val="Standardstycketeckensnitt"/>
    <w:uiPriority w:val="99"/>
    <w:rsid w:val="00982616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9826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982616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9826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982616"/>
    <w:rPr>
      <w:rFonts w:cs="Times New Roman"/>
      <w:b/>
      <w:bCs/>
    </w:rPr>
  </w:style>
  <w:style w:type="paragraph" w:styleId="Normalwebb">
    <w:name w:val="Normal (Web)"/>
    <w:basedOn w:val="Normal"/>
    <w:uiPriority w:val="99"/>
    <w:semiHidden/>
    <w:unhideWhenUsed/>
    <w:rsid w:val="00AB78F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DE7164"/>
    <w:pPr>
      <w:ind w:left="720"/>
      <w:contextualSpacing/>
    </w:pPr>
  </w:style>
  <w:style w:type="paragraph" w:customStyle="1" w:styleId="Default">
    <w:name w:val="Default"/>
    <w:rsid w:val="007915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4FD4-5888-482B-B7B9-4E3B5AE4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Organ:</vt:lpstr>
    </vt:vector>
  </TitlesOfParts>
  <Company>Malå kommun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Organ:</dc:title>
  <dc:creator>Linda Korol</dc:creator>
  <cp:lastModifiedBy>Inger Selin</cp:lastModifiedBy>
  <cp:revision>2</cp:revision>
  <cp:lastPrinted>2020-09-11T11:56:00Z</cp:lastPrinted>
  <dcterms:created xsi:type="dcterms:W3CDTF">2021-01-04T15:12:00Z</dcterms:created>
  <dcterms:modified xsi:type="dcterms:W3CDTF">2021-01-04T15:12:00Z</dcterms:modified>
</cp:coreProperties>
</file>